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A928" w14:textId="77777777" w:rsidR="00567EB3" w:rsidRDefault="009237D7">
      <w:pPr>
        <w:jc w:val="center"/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 avvisa la gentile clientela che</w:t>
      </w:r>
    </w:p>
    <w:p w14:paraId="4ADA380D" w14:textId="1BB0E231" w:rsidR="00567EB3" w:rsidRDefault="009237D7">
      <w:pPr>
        <w:jc w:val="center"/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 lunedì </w:t>
      </w:r>
      <w:r w:rsidR="002E441B"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2E441B"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2E441B"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venerdì 0</w:t>
      </w:r>
      <w:r w:rsidR="002E441B"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.08.202</w:t>
      </w:r>
      <w:r w:rsidR="002E441B"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0A5205E" w14:textId="77777777" w:rsidR="00567EB3" w:rsidRDefault="009237D7">
      <w:pPr>
        <w:jc w:val="center"/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 studio è aperto </w:t>
      </w:r>
    </w:p>
    <w:p w14:paraId="49D7813A" w14:textId="77777777" w:rsidR="00567EB3" w:rsidRDefault="009237D7">
      <w:pPr>
        <w:jc w:val="center"/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solamente al mattino dalle ore 8.30 alle ore 12.30 </w:t>
      </w:r>
    </w:p>
    <w:p w14:paraId="6B85680F" w14:textId="77777777" w:rsidR="00567EB3" w:rsidRDefault="009237D7">
      <w:pPr>
        <w:jc w:val="center"/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resterà chiuso per ferie </w:t>
      </w:r>
    </w:p>
    <w:p w14:paraId="77F5E70E" w14:textId="411FAE29" w:rsidR="00567EB3" w:rsidRDefault="009237D7">
      <w:pPr>
        <w:jc w:val="center"/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 lunedì </w:t>
      </w:r>
      <w:r w:rsidR="002E441B"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.08.202</w:t>
      </w:r>
      <w:r w:rsidR="002E441B"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2E441B"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venerdì</w:t>
      </w:r>
      <w:r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</w:t>
      </w:r>
      <w:r w:rsidR="002E441B"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.08.202</w:t>
      </w:r>
      <w:r w:rsidR="002E441B"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Trebuchet MS" w:hAnsi="Trebuchet MS"/>
          <w:b/>
          <w:color w:val="8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compresi.</w:t>
      </w:r>
    </w:p>
    <w:p w14:paraId="2FADFB99" w14:textId="132BDFA4" w:rsidR="00567EB3" w:rsidRDefault="00567EB3">
      <w:pPr>
        <w:jc w:val="center"/>
      </w:pPr>
    </w:p>
    <w:p w14:paraId="4099EBA2" w14:textId="152F5200" w:rsidR="00567EB3" w:rsidRDefault="009237D7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148C6EF" wp14:editId="739CBE69">
            <wp:simplePos x="0" y="0"/>
            <wp:positionH relativeFrom="column">
              <wp:posOffset>2747645</wp:posOffset>
            </wp:positionH>
            <wp:positionV relativeFrom="paragraph">
              <wp:posOffset>44367</wp:posOffset>
            </wp:positionV>
            <wp:extent cx="3057525" cy="2180590"/>
            <wp:effectExtent l="0" t="0" r="9525" b="0"/>
            <wp:wrapTight wrapText="bothSides">
              <wp:wrapPolygon edited="0">
                <wp:start x="0" y="0"/>
                <wp:lineTo x="0" y="21323"/>
                <wp:lineTo x="21533" y="21323"/>
                <wp:lineTo x="21533" y="0"/>
                <wp:lineTo x="0" y="0"/>
              </wp:wrapPolygon>
            </wp:wrapTight>
            <wp:docPr id="2" name="Immagine 1" descr="Comunicazione Ferie Estive – GAL Irpinia Sannio Ci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icazione Ferie Estive – GAL Irpinia Sannio Cil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17187" w14:textId="77777777" w:rsidR="00567EB3" w:rsidRDefault="00567EB3">
      <w:pPr>
        <w:jc w:val="center"/>
      </w:pPr>
    </w:p>
    <w:p w14:paraId="289D336B" w14:textId="77777777" w:rsidR="00567EB3" w:rsidRDefault="00567EB3">
      <w:pPr>
        <w:jc w:val="center"/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CA4E96" w14:textId="77777777" w:rsidR="00567EB3" w:rsidRDefault="00567EB3">
      <w:pPr>
        <w:jc w:val="center"/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35AB9B" w14:textId="77777777" w:rsidR="00567EB3" w:rsidRDefault="00567EB3">
      <w:pPr>
        <w:jc w:val="center"/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052E5A" w14:textId="77777777" w:rsidR="00567EB3" w:rsidRDefault="00567EB3">
      <w:pPr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528D3D" w14:textId="77777777" w:rsidR="009237D7" w:rsidRDefault="009237D7">
      <w:pPr>
        <w:jc w:val="center"/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D012C0" w14:textId="6063D16B" w:rsidR="00567EB3" w:rsidRDefault="009237D7">
      <w:pPr>
        <w:jc w:val="center"/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 studio riapre </w:t>
      </w:r>
      <w:r w:rsidR="002E441B"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lunedì</w:t>
      </w:r>
      <w:r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</w:t>
      </w:r>
      <w:r w:rsidR="002E441B"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.09.202</w:t>
      </w:r>
      <w:r w:rsidR="002E441B">
        <w:rPr>
          <w:rFonts w:ascii="Trebuchet MS" w:hAnsi="Trebuchet MS"/>
          <w:b/>
          <w:color w:val="008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700E42D9" w14:textId="77777777" w:rsidR="009237D7" w:rsidRDefault="009237D7">
      <w:pPr>
        <w:rPr>
          <w:rFonts w:ascii="Trebuchet MS" w:hAnsi="Trebuchet MS"/>
          <w:b/>
          <w:color w:val="800000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B4630D" w14:textId="141C7044" w:rsidR="00567EB3" w:rsidRPr="009237D7" w:rsidRDefault="009237D7">
      <w:pPr>
        <w:rPr>
          <w:rFonts w:ascii="Trebuchet MS" w:hAnsi="Trebuchet MS"/>
          <w:b/>
          <w:color w:val="800000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  <w:color w:val="800000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 emergenze: mail: </w:t>
      </w:r>
      <w:hyperlink r:id="rId5" w:history="1">
        <w:r w:rsidRPr="008E1E43">
          <w:rPr>
            <w:rStyle w:val="Collegamentoipertestuale"/>
            <w:rFonts w:ascii="Trebuchet MS" w:hAnsi="Trebuchet MS"/>
            <w:b/>
            <w:sz w:val="52"/>
            <w:szCs w:val="5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pierluigi.caniggia@studiocaniggia.it</w:t>
        </w:r>
      </w:hyperlink>
      <w:r>
        <w:rPr>
          <w:rFonts w:ascii="Trebuchet MS" w:hAnsi="Trebuchet MS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sectPr w:rsidR="00567EB3" w:rsidRPr="009237D7">
      <w:pgSz w:w="16838" w:h="11906" w:orient="landscape"/>
      <w:pgMar w:top="709" w:right="1134" w:bottom="567" w:left="1418" w:header="709" w:footer="709" w:gutter="0"/>
      <w:pgBorders w:offsetFrom="page">
        <w:top w:val="single" w:sz="4" w:space="24" w:color="339966"/>
        <w:left w:val="single" w:sz="4" w:space="24" w:color="339966"/>
        <w:bottom w:val="single" w:sz="4" w:space="24" w:color="339966"/>
        <w:right w:val="single" w:sz="4" w:space="24" w:color="33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B3"/>
    <w:rsid w:val="0013505A"/>
    <w:rsid w:val="002E441B"/>
    <w:rsid w:val="00567EB3"/>
    <w:rsid w:val="0092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297BA68A"/>
  <w15:chartTrackingRefBased/>
  <w15:docId w15:val="{6C4F51BB-F275-436E-9E1D-983338F7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erluigi.caniggia@studiocaniggia.it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o\Desktop\1015436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10154360</Template>
  <TotalTime>7</TotalTime>
  <Pages>1</Pages>
  <Words>46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Cartello Chiuso per Ferie</vt:lpstr>
    </vt:vector>
  </TitlesOfParts>
  <Company>www.marbaro.it</Company>
  <LinksUpToDate>false</LinksUpToDate>
  <CharactersWithSpaces>391</CharactersWithSpaces>
  <SharedDoc>false</SharedDoc>
  <HLinks>
    <vt:vector size="6" baseType="variant">
      <vt:variant>
        <vt:i4>4194337</vt:i4>
      </vt:variant>
      <vt:variant>
        <vt:i4>0</vt:i4>
      </vt:variant>
      <vt:variant>
        <vt:i4>0</vt:i4>
      </vt:variant>
      <vt:variant>
        <vt:i4>5</vt:i4>
      </vt:variant>
      <vt:variant>
        <vt:lpwstr>mailto:pierluigi.caniggia@studiocaniggia.it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Cartello Chiuso per Ferie</dc:title>
  <dc:subject/>
  <dc:creator>Marco Barontini</dc:creator>
  <cp:keywords/>
  <cp:lastModifiedBy>Caniggia STP - Alessia Caldarola</cp:lastModifiedBy>
  <cp:revision>4</cp:revision>
  <cp:lastPrinted>2016-08-03T10:07:00Z</cp:lastPrinted>
  <dcterms:created xsi:type="dcterms:W3CDTF">2022-07-13T14:44:00Z</dcterms:created>
  <dcterms:modified xsi:type="dcterms:W3CDTF">2024-07-22T08:12:00Z</dcterms:modified>
  <cp:category>Cartelli informativi</cp:category>
</cp:coreProperties>
</file>